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8E908" w14:textId="77777777" w:rsidR="00441504" w:rsidRDefault="00000000">
      <w:pPr>
        <w:pStyle w:val="Title"/>
      </w:pPr>
      <w:r>
        <w:rPr>
          <w:color w:val="17365D"/>
        </w:rPr>
        <w:t>2024 Chilkat Valley Community Foundation Annual Grant Program</w:t>
      </w:r>
    </w:p>
    <w:p w14:paraId="3E80C18E" w14:textId="77777777" w:rsidR="00441504" w:rsidRDefault="00000000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E99DCE" wp14:editId="0F579C4A">
                <wp:simplePos x="0" y="0"/>
                <wp:positionH relativeFrom="page">
                  <wp:posOffset>895985</wp:posOffset>
                </wp:positionH>
                <wp:positionV relativeFrom="paragraph">
                  <wp:posOffset>60567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84CB7" id="Graphic 6" o:spid="_x0000_s1026" style="position:absolute;margin-left:70.55pt;margin-top:4.75pt;width:4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" path="m,l5980429,e" filled="f" strokecolor="#4f81bd" strokeweight="1.5pt">
                <v:path arrowok="t"/>
                <w10:wrap type="topAndBottom" anchorx="page"/>
              </v:shape>
            </w:pict>
          </mc:Fallback>
        </mc:AlternateContent>
      </w:r>
    </w:p>
    <w:p w14:paraId="6C8E42C5" w14:textId="77777777" w:rsidR="00441504" w:rsidRDefault="00000000">
      <w:pPr>
        <w:spacing w:before="110"/>
        <w:ind w:left="140"/>
        <w:rPr>
          <w:i/>
          <w:sz w:val="29"/>
        </w:rPr>
      </w:pPr>
      <w:r>
        <w:rPr>
          <w:i/>
          <w:color w:val="4F81BD"/>
          <w:spacing w:val="11"/>
          <w:sz w:val="29"/>
        </w:rPr>
        <w:t>Alaska</w:t>
      </w:r>
      <w:r>
        <w:rPr>
          <w:i/>
          <w:color w:val="4F81BD"/>
          <w:spacing w:val="-4"/>
          <w:sz w:val="29"/>
        </w:rPr>
        <w:t xml:space="preserve"> </w:t>
      </w:r>
      <w:r>
        <w:rPr>
          <w:i/>
          <w:color w:val="4F81BD"/>
          <w:spacing w:val="11"/>
          <w:sz w:val="29"/>
        </w:rPr>
        <w:t>Community</w:t>
      </w:r>
      <w:r>
        <w:rPr>
          <w:i/>
          <w:color w:val="4F81BD"/>
          <w:spacing w:val="-4"/>
          <w:sz w:val="29"/>
        </w:rPr>
        <w:t xml:space="preserve"> </w:t>
      </w:r>
      <w:r>
        <w:rPr>
          <w:i/>
          <w:color w:val="4F81BD"/>
          <w:spacing w:val="9"/>
          <w:sz w:val="29"/>
        </w:rPr>
        <w:t>Foundation</w:t>
      </w:r>
    </w:p>
    <w:p w14:paraId="28A465C5" w14:textId="77777777" w:rsidR="00441504" w:rsidRDefault="00441504">
      <w:pPr>
        <w:pStyle w:val="BodyText"/>
        <w:spacing w:before="104"/>
        <w:rPr>
          <w:i/>
          <w:sz w:val="29"/>
        </w:rPr>
      </w:pPr>
    </w:p>
    <w:p w14:paraId="45E1071D" w14:textId="77777777" w:rsidR="00441504" w:rsidRDefault="00000000">
      <w:pPr>
        <w:pStyle w:val="Heading1"/>
        <w:tabs>
          <w:tab w:val="left" w:pos="9528"/>
        </w:tabs>
        <w:rPr>
          <w:u w:val="none"/>
        </w:rPr>
      </w:pPr>
      <w:r>
        <w:rPr>
          <w:color w:val="345A8A"/>
          <w:spacing w:val="-9"/>
        </w:rPr>
        <w:t xml:space="preserve">Application </w:t>
      </w:r>
      <w:r>
        <w:rPr>
          <w:color w:val="345A8A"/>
          <w:spacing w:val="-2"/>
        </w:rPr>
        <w:t>Information</w:t>
      </w:r>
      <w:r>
        <w:rPr>
          <w:color w:val="345A8A"/>
        </w:rPr>
        <w:tab/>
      </w:r>
    </w:p>
    <w:p w14:paraId="64DAC77D" w14:textId="77777777" w:rsidR="00441504" w:rsidRDefault="00000000">
      <w:pPr>
        <w:pStyle w:val="Heading2"/>
        <w:spacing w:before="25" w:line="337" w:lineRule="exact"/>
      </w:pPr>
      <w:r>
        <w:rPr>
          <w:color w:val="365F91"/>
        </w:rPr>
        <w:t>Name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Organization</w:t>
      </w:r>
    </w:p>
    <w:p w14:paraId="3823EC17" w14:textId="77777777" w:rsidR="00441504" w:rsidRDefault="00000000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</w:t>
      </w:r>
    </w:p>
    <w:p w14:paraId="5524F47D" w14:textId="77777777" w:rsidR="00441504" w:rsidRDefault="00000000">
      <w:pPr>
        <w:pStyle w:val="Heading2"/>
        <w:spacing w:before="242" w:line="337" w:lineRule="exact"/>
      </w:pPr>
      <w:r>
        <w:rPr>
          <w:color w:val="365F91"/>
          <w:spacing w:val="-4"/>
        </w:rPr>
        <w:t>Amount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Requested</w:t>
      </w:r>
    </w:p>
    <w:p w14:paraId="05C439DA" w14:textId="77777777" w:rsidR="00441504" w:rsidRDefault="00000000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53EC1CE3" w14:textId="77777777" w:rsidR="00441504" w:rsidRDefault="00000000">
      <w:pPr>
        <w:pStyle w:val="Heading2"/>
        <w:spacing w:before="241" w:line="337" w:lineRule="exact"/>
      </w:pPr>
      <w:r>
        <w:rPr>
          <w:color w:val="365F91"/>
          <w:spacing w:val="-4"/>
        </w:rPr>
        <w:t>Project/Program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Name</w:t>
      </w:r>
    </w:p>
    <w:p w14:paraId="241D0F40" w14:textId="77777777" w:rsidR="00441504" w:rsidRDefault="00000000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</w:t>
      </w:r>
    </w:p>
    <w:p w14:paraId="09DEDB7A" w14:textId="77777777" w:rsidR="00441504" w:rsidRDefault="00000000">
      <w:pPr>
        <w:pStyle w:val="Heading2"/>
        <w:spacing w:before="241" w:line="337" w:lineRule="exact"/>
      </w:pPr>
      <w:r>
        <w:rPr>
          <w:color w:val="365F91"/>
          <w:spacing w:val="-4"/>
        </w:rPr>
        <w:t>Project/Program</w:t>
      </w:r>
      <w:r>
        <w:rPr>
          <w:color w:val="365F91"/>
        </w:rPr>
        <w:t xml:space="preserve"> </w:t>
      </w:r>
      <w:r>
        <w:rPr>
          <w:color w:val="365F91"/>
          <w:spacing w:val="-2"/>
        </w:rPr>
        <w:t>Description</w:t>
      </w:r>
    </w:p>
    <w:p w14:paraId="459686E6" w14:textId="77777777" w:rsidR="00441504" w:rsidRDefault="00000000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3000</w:t>
      </w:r>
    </w:p>
    <w:p w14:paraId="3AC20C82" w14:textId="77777777" w:rsidR="00441504" w:rsidRDefault="00441504">
      <w:pPr>
        <w:pStyle w:val="BodyText"/>
        <w:rPr>
          <w:i/>
          <w:sz w:val="21"/>
        </w:rPr>
      </w:pPr>
    </w:p>
    <w:p w14:paraId="4166A0BB" w14:textId="77777777" w:rsidR="00441504" w:rsidRDefault="00441504">
      <w:pPr>
        <w:pStyle w:val="BodyText"/>
        <w:spacing w:before="190"/>
        <w:rPr>
          <w:i/>
          <w:sz w:val="21"/>
        </w:rPr>
      </w:pPr>
    </w:p>
    <w:p w14:paraId="1931070B" w14:textId="77777777" w:rsidR="00441504" w:rsidRDefault="00000000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137C0E" wp14:editId="198AEF45">
                <wp:simplePos x="0" y="0"/>
                <wp:positionH relativeFrom="page">
                  <wp:posOffset>895985</wp:posOffset>
                </wp:positionH>
                <wp:positionV relativeFrom="paragraph">
                  <wp:posOffset>307337</wp:posOffset>
                </wp:positionV>
                <wp:extent cx="59804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D9D37" id="Graphic 7" o:spid="_x0000_s1026" style="position:absolute;margin-left:70.55pt;margin-top:24.2pt;width:470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2"/>
          <w:u w:val="none"/>
        </w:rPr>
        <w:t>Evaluation</w:t>
      </w:r>
    </w:p>
    <w:p w14:paraId="08E7F410" w14:textId="77777777" w:rsidR="00441504" w:rsidRDefault="00000000">
      <w:pPr>
        <w:ind w:left="140"/>
        <w:rPr>
          <w:b/>
          <w:sz w:val="24"/>
        </w:rPr>
      </w:pPr>
      <w:r>
        <w:rPr>
          <w:b/>
          <w:spacing w:val="-2"/>
          <w:sz w:val="24"/>
        </w:rPr>
        <w:t>Instructions</w:t>
      </w:r>
    </w:p>
    <w:p w14:paraId="458AACBB" w14:textId="77777777" w:rsidR="00441504" w:rsidRDefault="00000000">
      <w:pPr>
        <w:spacing w:before="70"/>
        <w:ind w:left="140"/>
        <w:rPr>
          <w:i/>
          <w:sz w:val="25"/>
        </w:rPr>
      </w:pPr>
      <w:r>
        <w:rPr>
          <w:i/>
          <w:spacing w:val="-4"/>
          <w:sz w:val="25"/>
        </w:rPr>
        <w:t>For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Operating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Support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grants,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consider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organization's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services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as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"project."</w:t>
      </w:r>
    </w:p>
    <w:p w14:paraId="74114E22" w14:textId="77777777" w:rsidR="00441504" w:rsidRDefault="00441504">
      <w:pPr>
        <w:pStyle w:val="BodyText"/>
        <w:spacing w:before="145"/>
        <w:rPr>
          <w:i/>
          <w:sz w:val="25"/>
        </w:rPr>
      </w:pPr>
    </w:p>
    <w:p w14:paraId="56EF6423" w14:textId="77777777" w:rsidR="00441504" w:rsidRDefault="00000000">
      <w:pPr>
        <w:pStyle w:val="BodyText"/>
        <w:ind w:left="140"/>
      </w:pPr>
      <w:r>
        <w:t>Please</w:t>
      </w:r>
      <w:r>
        <w:rPr>
          <w:spacing w:val="-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rating</w:t>
      </w:r>
      <w:r>
        <w:rPr>
          <w:spacing w:val="-2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below:</w:t>
      </w:r>
    </w:p>
    <w:p w14:paraId="38E1813C" w14:textId="77777777" w:rsidR="00441504" w:rsidRDefault="00000000">
      <w:pPr>
        <w:pStyle w:val="BodyText"/>
        <w:spacing w:before="80"/>
        <w:ind w:left="140"/>
      </w:pPr>
      <w:r>
        <w:rPr>
          <w:b/>
        </w:rPr>
        <w:t>0</w:t>
      </w:r>
      <w:r>
        <w:rPr>
          <w:b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Low </w:t>
      </w:r>
      <w:r>
        <w:rPr>
          <w:spacing w:val="-2"/>
        </w:rPr>
        <w:t>score</w:t>
      </w:r>
    </w:p>
    <w:p w14:paraId="3E27B190" w14:textId="77777777" w:rsidR="00441504" w:rsidRDefault="00000000">
      <w:pPr>
        <w:pStyle w:val="BodyText"/>
        <w:ind w:left="140"/>
      </w:pPr>
      <w:r>
        <w:rPr>
          <w:b/>
        </w:rPr>
        <w:t>10</w:t>
      </w:r>
      <w:r>
        <w:rPr>
          <w:b/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rPr>
          <w:spacing w:val="-2"/>
        </w:rPr>
        <w:t>score</w:t>
      </w:r>
    </w:p>
    <w:p w14:paraId="13D3C831" w14:textId="77777777" w:rsidR="00441504" w:rsidRDefault="00441504">
      <w:pPr>
        <w:pStyle w:val="BodyText"/>
        <w:spacing w:before="31"/>
      </w:pPr>
    </w:p>
    <w:p w14:paraId="3EB3C256" w14:textId="77777777" w:rsidR="00441504" w:rsidRDefault="00000000">
      <w:pPr>
        <w:pStyle w:val="Heading2"/>
        <w:spacing w:before="0"/>
      </w:pPr>
      <w:r>
        <w:rPr>
          <w:color w:val="365F91"/>
          <w:spacing w:val="-4"/>
        </w:rPr>
        <w:t>Area 1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-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Project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Summary/Mission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Statement/Background</w:t>
      </w:r>
      <w:r>
        <w:rPr>
          <w:color w:val="FF0000"/>
          <w:spacing w:val="-4"/>
        </w:rPr>
        <w:t>*</w:t>
      </w:r>
    </w:p>
    <w:p w14:paraId="11334279" w14:textId="77777777" w:rsidR="00441504" w:rsidRDefault="00000000">
      <w:pPr>
        <w:pStyle w:val="BodyText"/>
        <w:ind w:left="140"/>
      </w:pP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explained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project's</w:t>
      </w:r>
      <w:r>
        <w:rPr>
          <w:spacing w:val="-4"/>
        </w:rPr>
        <w:t xml:space="preserve"> </w:t>
      </w:r>
      <w:r>
        <w:t>relevance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 xml:space="preserve">clearly </w:t>
      </w:r>
      <w:r>
        <w:rPr>
          <w:spacing w:val="-2"/>
        </w:rPr>
        <w:t>demonstrated?</w:t>
      </w:r>
    </w:p>
    <w:p w14:paraId="7689DEA4" w14:textId="77777777" w:rsidR="00441504" w:rsidRDefault="00441504">
      <w:pPr>
        <w:pStyle w:val="BodyText"/>
        <w:spacing w:before="80"/>
      </w:pPr>
    </w:p>
    <w:p w14:paraId="222F2CBF" w14:textId="77777777" w:rsidR="00441504" w:rsidRDefault="00000000">
      <w:pPr>
        <w:ind w:left="140"/>
        <w:rPr>
          <w:sz w:val="20"/>
        </w:rPr>
      </w:pPr>
      <w:r>
        <w:rPr>
          <w:b/>
          <w:color w:val="548DD4"/>
          <w:spacing w:val="-2"/>
          <w:sz w:val="24"/>
        </w:rPr>
        <w:t>Scoring</w:t>
      </w:r>
      <w:r>
        <w:rPr>
          <w:b/>
          <w:color w:val="548DD4"/>
          <w:spacing w:val="-5"/>
          <w:sz w:val="24"/>
        </w:rPr>
        <w:t xml:space="preserve"> </w:t>
      </w:r>
      <w:r>
        <w:rPr>
          <w:b/>
          <w:color w:val="548DD4"/>
          <w:spacing w:val="-2"/>
          <w:sz w:val="24"/>
        </w:rPr>
        <w:t>Options:</w:t>
      </w:r>
      <w:r>
        <w:rPr>
          <w:b/>
          <w:color w:val="548DD4"/>
          <w:spacing w:val="-4"/>
          <w:sz w:val="24"/>
        </w:rPr>
        <w:t xml:space="preserve"> </w:t>
      </w:r>
      <w:r>
        <w:rPr>
          <w:spacing w:val="-2"/>
          <w:sz w:val="20"/>
        </w:rPr>
        <w:t>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06D455E9" w14:textId="77777777" w:rsidR="00441504" w:rsidRDefault="00000000">
      <w:pPr>
        <w:pStyle w:val="Heading2"/>
        <w:spacing w:before="245"/>
      </w:pPr>
      <w:r>
        <w:rPr>
          <w:color w:val="365F91"/>
        </w:rPr>
        <w:t>Area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2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Project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Need</w:t>
      </w:r>
      <w:r>
        <w:rPr>
          <w:color w:val="FF0000"/>
          <w:spacing w:val="-2"/>
        </w:rPr>
        <w:t>*</w:t>
      </w:r>
    </w:p>
    <w:p w14:paraId="1AF079CE" w14:textId="77777777" w:rsidR="00441504" w:rsidRDefault="00000000">
      <w:pPr>
        <w:pStyle w:val="BodyText"/>
        <w:ind w:left="140" w:right="248"/>
      </w:pP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demonstrated?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 people served clear?</w:t>
      </w:r>
    </w:p>
    <w:p w14:paraId="167D831E" w14:textId="77777777" w:rsidR="00441504" w:rsidRDefault="00441504">
      <w:pPr>
        <w:pStyle w:val="BodyText"/>
        <w:spacing w:before="79"/>
      </w:pPr>
    </w:p>
    <w:p w14:paraId="681BE0F9" w14:textId="77777777" w:rsidR="00441504" w:rsidRDefault="00000000">
      <w:pPr>
        <w:ind w:left="140"/>
        <w:rPr>
          <w:sz w:val="20"/>
        </w:rPr>
      </w:pPr>
      <w:r>
        <w:rPr>
          <w:b/>
          <w:color w:val="548DD4"/>
          <w:spacing w:val="-2"/>
          <w:sz w:val="24"/>
        </w:rPr>
        <w:t>Scoring</w:t>
      </w:r>
      <w:r>
        <w:rPr>
          <w:b/>
          <w:color w:val="548DD4"/>
          <w:spacing w:val="-5"/>
          <w:sz w:val="24"/>
        </w:rPr>
        <w:t xml:space="preserve"> </w:t>
      </w:r>
      <w:r>
        <w:rPr>
          <w:b/>
          <w:color w:val="548DD4"/>
          <w:spacing w:val="-2"/>
          <w:sz w:val="24"/>
        </w:rPr>
        <w:t>Options:</w:t>
      </w:r>
      <w:r>
        <w:rPr>
          <w:b/>
          <w:color w:val="548DD4"/>
          <w:spacing w:val="-4"/>
          <w:sz w:val="24"/>
        </w:rPr>
        <w:t xml:space="preserve"> </w:t>
      </w:r>
      <w:r>
        <w:rPr>
          <w:spacing w:val="-2"/>
          <w:sz w:val="20"/>
        </w:rPr>
        <w:t>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1092B0D0" w14:textId="77777777" w:rsidR="00441504" w:rsidRDefault="00441504">
      <w:pPr>
        <w:rPr>
          <w:sz w:val="20"/>
        </w:rPr>
        <w:sectPr w:rsidR="00441504">
          <w:headerReference w:type="default" r:id="rId6"/>
          <w:footerReference w:type="default" r:id="rId7"/>
          <w:type w:val="continuous"/>
          <w:pgSz w:w="12240" w:h="15840"/>
          <w:pgMar w:top="1400" w:right="1300" w:bottom="1400" w:left="1300" w:header="736" w:footer="1216" w:gutter="0"/>
          <w:pgNumType w:start="1"/>
          <w:cols w:space="720"/>
        </w:sectPr>
      </w:pPr>
    </w:p>
    <w:p w14:paraId="6695D4CE" w14:textId="77777777" w:rsidR="00441504" w:rsidRDefault="00000000">
      <w:pPr>
        <w:pStyle w:val="Heading2"/>
        <w:spacing w:before="33"/>
      </w:pPr>
      <w:r>
        <w:rPr>
          <w:color w:val="365F91"/>
        </w:rPr>
        <w:lastRenderedPageBreak/>
        <w:t>Area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3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Project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Collaboration</w:t>
      </w:r>
      <w:r>
        <w:rPr>
          <w:color w:val="FF0000"/>
          <w:spacing w:val="-2"/>
        </w:rPr>
        <w:t>*</w:t>
      </w:r>
    </w:p>
    <w:p w14:paraId="1D11DA59" w14:textId="77777777" w:rsidR="00441504" w:rsidRDefault="00000000">
      <w:pPr>
        <w:ind w:left="140"/>
        <w:rPr>
          <w:b/>
          <w:sz w:val="24"/>
        </w:rPr>
      </w:pP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7"/>
          <w:sz w:val="24"/>
        </w:rPr>
        <w:t xml:space="preserve"> </w:t>
      </w:r>
      <w:r>
        <w:rPr>
          <w:sz w:val="24"/>
        </w:rPr>
        <w:t>listed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role/benefit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explained?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score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7-</w:t>
      </w:r>
      <w:r>
        <w:rPr>
          <w:b/>
          <w:spacing w:val="-5"/>
          <w:sz w:val="24"/>
        </w:rPr>
        <w:t>10.</w:t>
      </w:r>
    </w:p>
    <w:p w14:paraId="50F2574E" w14:textId="77777777" w:rsidR="00441504" w:rsidRDefault="00441504">
      <w:pPr>
        <w:pStyle w:val="BodyText"/>
        <w:rPr>
          <w:b/>
        </w:rPr>
      </w:pPr>
    </w:p>
    <w:p w14:paraId="7C0C3668" w14:textId="77777777" w:rsidR="00441504" w:rsidRDefault="00000000">
      <w:pPr>
        <w:pStyle w:val="BodyText"/>
        <w:ind w:left="140"/>
      </w:pPr>
      <w:r>
        <w:t>If</w:t>
      </w:r>
      <w:r>
        <w:rPr>
          <w:spacing w:val="-4"/>
        </w:rPr>
        <w:t xml:space="preserve"> </w:t>
      </w:r>
      <w:r>
        <w:t>collaboration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score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7</w:t>
      </w:r>
      <w:r>
        <w:rPr>
          <w:spacing w:val="-5"/>
        </w:rPr>
        <w:t>.</w:t>
      </w:r>
    </w:p>
    <w:p w14:paraId="7B902345" w14:textId="77777777" w:rsidR="00441504" w:rsidRDefault="00441504">
      <w:pPr>
        <w:pStyle w:val="BodyText"/>
        <w:spacing w:before="80"/>
      </w:pPr>
    </w:p>
    <w:p w14:paraId="63A6190E" w14:textId="77777777" w:rsidR="00441504" w:rsidRDefault="00000000">
      <w:pPr>
        <w:ind w:left="140"/>
        <w:rPr>
          <w:sz w:val="20"/>
        </w:rPr>
      </w:pPr>
      <w:r>
        <w:rPr>
          <w:b/>
          <w:color w:val="548DD4"/>
          <w:spacing w:val="-2"/>
          <w:sz w:val="24"/>
        </w:rPr>
        <w:t>Scoring</w:t>
      </w:r>
      <w:r>
        <w:rPr>
          <w:b/>
          <w:color w:val="548DD4"/>
          <w:spacing w:val="-5"/>
          <w:sz w:val="24"/>
        </w:rPr>
        <w:t xml:space="preserve"> </w:t>
      </w:r>
      <w:r>
        <w:rPr>
          <w:b/>
          <w:color w:val="548DD4"/>
          <w:spacing w:val="-2"/>
          <w:sz w:val="24"/>
        </w:rPr>
        <w:t>Options:</w:t>
      </w:r>
      <w:r>
        <w:rPr>
          <w:b/>
          <w:color w:val="548DD4"/>
          <w:spacing w:val="-4"/>
          <w:sz w:val="24"/>
        </w:rPr>
        <w:t xml:space="preserve"> </w:t>
      </w:r>
      <w:r>
        <w:rPr>
          <w:spacing w:val="-2"/>
          <w:sz w:val="20"/>
        </w:rPr>
        <w:t>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761C2C30" w14:textId="77777777" w:rsidR="00441504" w:rsidRDefault="00000000">
      <w:pPr>
        <w:pStyle w:val="Heading2"/>
      </w:pPr>
      <w:r>
        <w:rPr>
          <w:color w:val="365F91"/>
        </w:rPr>
        <w:t>Area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4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Project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Goals</w:t>
      </w:r>
      <w:r>
        <w:rPr>
          <w:color w:val="FF0000"/>
          <w:spacing w:val="-2"/>
        </w:rPr>
        <w:t>*</w:t>
      </w:r>
    </w:p>
    <w:p w14:paraId="31D8222D" w14:textId="77777777" w:rsidR="00441504" w:rsidRDefault="00000000">
      <w:pPr>
        <w:pStyle w:val="BodyText"/>
        <w:ind w:left="140"/>
      </w:pP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realistic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achievable?</w:t>
      </w:r>
    </w:p>
    <w:p w14:paraId="4BA3F230" w14:textId="77777777" w:rsidR="00441504" w:rsidRDefault="00441504">
      <w:pPr>
        <w:pStyle w:val="BodyText"/>
        <w:spacing w:before="80"/>
      </w:pPr>
    </w:p>
    <w:p w14:paraId="6B8EED1B" w14:textId="77777777" w:rsidR="00441504" w:rsidRDefault="00000000">
      <w:pPr>
        <w:ind w:left="140"/>
        <w:rPr>
          <w:sz w:val="20"/>
        </w:rPr>
      </w:pPr>
      <w:r>
        <w:rPr>
          <w:b/>
          <w:color w:val="548DD4"/>
          <w:spacing w:val="-2"/>
          <w:sz w:val="24"/>
        </w:rPr>
        <w:t>Scoring</w:t>
      </w:r>
      <w:r>
        <w:rPr>
          <w:b/>
          <w:color w:val="548DD4"/>
          <w:spacing w:val="-5"/>
          <w:sz w:val="24"/>
        </w:rPr>
        <w:t xml:space="preserve"> </w:t>
      </w:r>
      <w:r>
        <w:rPr>
          <w:b/>
          <w:color w:val="548DD4"/>
          <w:spacing w:val="-2"/>
          <w:sz w:val="24"/>
        </w:rPr>
        <w:t>Options:</w:t>
      </w:r>
      <w:r>
        <w:rPr>
          <w:b/>
          <w:color w:val="548DD4"/>
          <w:spacing w:val="-4"/>
          <w:sz w:val="24"/>
        </w:rPr>
        <w:t xml:space="preserve"> </w:t>
      </w:r>
      <w:r>
        <w:rPr>
          <w:spacing w:val="-2"/>
          <w:sz w:val="20"/>
        </w:rPr>
        <w:t>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652B248F" w14:textId="77777777" w:rsidR="00441504" w:rsidRDefault="00000000">
      <w:pPr>
        <w:pStyle w:val="Heading2"/>
      </w:pPr>
      <w:r>
        <w:rPr>
          <w:color w:val="365F91"/>
        </w:rPr>
        <w:t>Area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5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Project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Benefits</w:t>
      </w:r>
      <w:r>
        <w:rPr>
          <w:color w:val="FF0000"/>
          <w:spacing w:val="-2"/>
        </w:rPr>
        <w:t>*</w:t>
      </w:r>
    </w:p>
    <w:p w14:paraId="4326769D" w14:textId="77777777" w:rsidR="00441504" w:rsidRDefault="00000000">
      <w:pPr>
        <w:pStyle w:val="BodyText"/>
        <w:ind w:left="140" w:right="248"/>
      </w:pP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believable?</w:t>
      </w:r>
      <w:r>
        <w:rPr>
          <w:spacing w:val="-3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skills,</w:t>
      </w:r>
      <w:r>
        <w:rPr>
          <w:spacing w:val="-3"/>
        </w:rPr>
        <w:t xml:space="preserve"> </w:t>
      </w:r>
      <w:r>
        <w:t>knowledge, behavior, attitude, and/or quality of life)</w:t>
      </w:r>
    </w:p>
    <w:p w14:paraId="35A137C2" w14:textId="77777777" w:rsidR="00441504" w:rsidRDefault="00441504">
      <w:pPr>
        <w:pStyle w:val="BodyText"/>
        <w:spacing w:before="80"/>
      </w:pPr>
    </w:p>
    <w:p w14:paraId="04E4D556" w14:textId="77777777" w:rsidR="00441504" w:rsidRDefault="00000000">
      <w:pPr>
        <w:ind w:left="140"/>
        <w:rPr>
          <w:sz w:val="20"/>
        </w:rPr>
      </w:pPr>
      <w:r>
        <w:rPr>
          <w:b/>
          <w:color w:val="548DD4"/>
          <w:spacing w:val="-2"/>
          <w:sz w:val="24"/>
        </w:rPr>
        <w:t>Scoring</w:t>
      </w:r>
      <w:r>
        <w:rPr>
          <w:b/>
          <w:color w:val="548DD4"/>
          <w:spacing w:val="-5"/>
          <w:sz w:val="24"/>
        </w:rPr>
        <w:t xml:space="preserve"> </w:t>
      </w:r>
      <w:r>
        <w:rPr>
          <w:b/>
          <w:color w:val="548DD4"/>
          <w:spacing w:val="-2"/>
          <w:sz w:val="24"/>
        </w:rPr>
        <w:t>Options:</w:t>
      </w:r>
      <w:r>
        <w:rPr>
          <w:b/>
          <w:color w:val="548DD4"/>
          <w:spacing w:val="-4"/>
          <w:sz w:val="24"/>
        </w:rPr>
        <w:t xml:space="preserve"> </w:t>
      </w:r>
      <w:r>
        <w:rPr>
          <w:spacing w:val="-2"/>
          <w:sz w:val="20"/>
        </w:rPr>
        <w:t>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59D8FF22" w14:textId="77777777" w:rsidR="00441504" w:rsidRDefault="00000000">
      <w:pPr>
        <w:pStyle w:val="Heading2"/>
      </w:pPr>
      <w:r>
        <w:rPr>
          <w:color w:val="365F91"/>
          <w:spacing w:val="-2"/>
        </w:rPr>
        <w:t>Area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6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-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Measuring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Success</w:t>
      </w:r>
      <w:r>
        <w:rPr>
          <w:color w:val="FF0000"/>
          <w:spacing w:val="-2"/>
        </w:rPr>
        <w:t>*</w:t>
      </w:r>
    </w:p>
    <w:p w14:paraId="74C0B2B6" w14:textId="77777777" w:rsidR="00441504" w:rsidRDefault="00000000">
      <w:pPr>
        <w:pStyle w:val="BodyText"/>
        <w:ind w:left="140"/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measurement</w:t>
      </w:r>
      <w:r>
        <w:rPr>
          <w:spacing w:val="-2"/>
        </w:rPr>
        <w:t xml:space="preserve"> appropriate?</w:t>
      </w:r>
    </w:p>
    <w:p w14:paraId="1F94D785" w14:textId="77777777" w:rsidR="00441504" w:rsidRDefault="00441504">
      <w:pPr>
        <w:pStyle w:val="BodyText"/>
        <w:spacing w:before="80"/>
      </w:pPr>
    </w:p>
    <w:p w14:paraId="2C1CD645" w14:textId="77777777" w:rsidR="00441504" w:rsidRDefault="00000000">
      <w:pPr>
        <w:ind w:left="140"/>
        <w:rPr>
          <w:sz w:val="20"/>
        </w:rPr>
      </w:pPr>
      <w:r>
        <w:rPr>
          <w:b/>
          <w:color w:val="548DD4"/>
          <w:spacing w:val="-2"/>
          <w:sz w:val="24"/>
        </w:rPr>
        <w:t>Scoring</w:t>
      </w:r>
      <w:r>
        <w:rPr>
          <w:b/>
          <w:color w:val="548DD4"/>
          <w:spacing w:val="-5"/>
          <w:sz w:val="24"/>
        </w:rPr>
        <w:t xml:space="preserve"> </w:t>
      </w:r>
      <w:r>
        <w:rPr>
          <w:b/>
          <w:color w:val="548DD4"/>
          <w:spacing w:val="-2"/>
          <w:sz w:val="24"/>
        </w:rPr>
        <w:t>Options:</w:t>
      </w:r>
      <w:r>
        <w:rPr>
          <w:b/>
          <w:color w:val="548DD4"/>
          <w:spacing w:val="-4"/>
          <w:sz w:val="24"/>
        </w:rPr>
        <w:t xml:space="preserve"> </w:t>
      </w:r>
      <w:r>
        <w:rPr>
          <w:spacing w:val="-2"/>
          <w:sz w:val="20"/>
        </w:rPr>
        <w:t>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6954DD72" w14:textId="77777777" w:rsidR="00441504" w:rsidRDefault="00000000">
      <w:pPr>
        <w:pStyle w:val="Heading2"/>
        <w:spacing w:before="245"/>
      </w:pPr>
      <w:r>
        <w:rPr>
          <w:color w:val="365F91"/>
        </w:rPr>
        <w:t>Area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7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Project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Timeline</w:t>
      </w:r>
      <w:r>
        <w:rPr>
          <w:color w:val="FF0000"/>
          <w:spacing w:val="-2"/>
        </w:rPr>
        <w:t>*</w:t>
      </w:r>
    </w:p>
    <w:p w14:paraId="77C04A15" w14:textId="77777777" w:rsidR="00441504" w:rsidRDefault="00000000">
      <w:pPr>
        <w:pStyle w:val="BodyText"/>
        <w:ind w:left="140"/>
      </w:pP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timeline</w:t>
      </w:r>
      <w:r>
        <w:rPr>
          <w:spacing w:val="-3"/>
        </w:rPr>
        <w:t xml:space="preserve"> </w:t>
      </w:r>
      <w:r>
        <w:rPr>
          <w:spacing w:val="-2"/>
        </w:rPr>
        <w:t>reasonable?</w:t>
      </w:r>
    </w:p>
    <w:p w14:paraId="26E70882" w14:textId="77777777" w:rsidR="00441504" w:rsidRDefault="00441504">
      <w:pPr>
        <w:pStyle w:val="BodyText"/>
        <w:spacing w:before="79"/>
      </w:pPr>
    </w:p>
    <w:p w14:paraId="083E26E4" w14:textId="77777777" w:rsidR="00441504" w:rsidRDefault="00000000">
      <w:pPr>
        <w:spacing w:before="1"/>
        <w:ind w:left="140"/>
        <w:rPr>
          <w:sz w:val="20"/>
        </w:rPr>
      </w:pPr>
      <w:r>
        <w:rPr>
          <w:b/>
          <w:color w:val="548DD4"/>
          <w:spacing w:val="-2"/>
          <w:sz w:val="24"/>
        </w:rPr>
        <w:t>Scoring</w:t>
      </w:r>
      <w:r>
        <w:rPr>
          <w:b/>
          <w:color w:val="548DD4"/>
          <w:spacing w:val="-5"/>
          <w:sz w:val="24"/>
        </w:rPr>
        <w:t xml:space="preserve"> </w:t>
      </w:r>
      <w:r>
        <w:rPr>
          <w:b/>
          <w:color w:val="548DD4"/>
          <w:spacing w:val="-2"/>
          <w:sz w:val="24"/>
        </w:rPr>
        <w:t>Options:</w:t>
      </w:r>
      <w:r>
        <w:rPr>
          <w:b/>
          <w:color w:val="548DD4"/>
          <w:spacing w:val="-4"/>
          <w:sz w:val="24"/>
        </w:rPr>
        <w:t xml:space="preserve"> </w:t>
      </w:r>
      <w:r>
        <w:rPr>
          <w:spacing w:val="-2"/>
          <w:sz w:val="20"/>
        </w:rPr>
        <w:t>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5366AD21" w14:textId="77777777" w:rsidR="00441504" w:rsidRDefault="00000000">
      <w:pPr>
        <w:pStyle w:val="Heading2"/>
      </w:pPr>
      <w:r>
        <w:rPr>
          <w:color w:val="365F91"/>
        </w:rPr>
        <w:t>Area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8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Project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Sustainability</w:t>
      </w:r>
      <w:r>
        <w:rPr>
          <w:color w:val="FF0000"/>
          <w:spacing w:val="-2"/>
        </w:rPr>
        <w:t>*</w:t>
      </w:r>
    </w:p>
    <w:p w14:paraId="250C9C96" w14:textId="77777777" w:rsidR="00441504" w:rsidRDefault="00000000">
      <w:pPr>
        <w:pStyle w:val="BodyText"/>
        <w:ind w:left="140" w:right="1796"/>
      </w:pP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sustainable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sustainability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 xml:space="preserve">reasonable? </w:t>
      </w:r>
      <w:r>
        <w:rPr>
          <w:spacing w:val="-6"/>
        </w:rPr>
        <w:t>OR</w:t>
      </w:r>
    </w:p>
    <w:p w14:paraId="6FDFF8E9" w14:textId="77777777" w:rsidR="00441504" w:rsidRDefault="00000000">
      <w:pPr>
        <w:pStyle w:val="BodyText"/>
        <w:ind w:left="140" w:right="248"/>
      </w:pP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organization's </w:t>
      </w:r>
      <w:r>
        <w:rPr>
          <w:spacing w:val="-2"/>
        </w:rPr>
        <w:t>sustainability?</w:t>
      </w:r>
    </w:p>
    <w:p w14:paraId="7E5CFB5A" w14:textId="77777777" w:rsidR="00441504" w:rsidRDefault="00441504">
      <w:pPr>
        <w:pStyle w:val="BodyText"/>
        <w:spacing w:before="79"/>
      </w:pPr>
    </w:p>
    <w:p w14:paraId="50239D83" w14:textId="77777777" w:rsidR="00441504" w:rsidRDefault="00000000">
      <w:pPr>
        <w:spacing w:before="1"/>
        <w:ind w:left="140"/>
        <w:rPr>
          <w:sz w:val="20"/>
        </w:rPr>
      </w:pPr>
      <w:r>
        <w:rPr>
          <w:b/>
          <w:color w:val="548DD4"/>
          <w:spacing w:val="-2"/>
          <w:sz w:val="24"/>
        </w:rPr>
        <w:t>Scoring</w:t>
      </w:r>
      <w:r>
        <w:rPr>
          <w:b/>
          <w:color w:val="548DD4"/>
          <w:spacing w:val="-5"/>
          <w:sz w:val="24"/>
        </w:rPr>
        <w:t xml:space="preserve"> </w:t>
      </w:r>
      <w:r>
        <w:rPr>
          <w:b/>
          <w:color w:val="548DD4"/>
          <w:spacing w:val="-2"/>
          <w:sz w:val="24"/>
        </w:rPr>
        <w:t>Options:</w:t>
      </w:r>
      <w:r>
        <w:rPr>
          <w:b/>
          <w:color w:val="548DD4"/>
          <w:spacing w:val="-4"/>
          <w:sz w:val="24"/>
        </w:rPr>
        <w:t xml:space="preserve"> </w:t>
      </w:r>
      <w:r>
        <w:rPr>
          <w:spacing w:val="-2"/>
          <w:sz w:val="20"/>
        </w:rPr>
        <w:t>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015E8123" w14:textId="77777777" w:rsidR="00441504" w:rsidRDefault="00000000">
      <w:pPr>
        <w:pStyle w:val="Heading2"/>
      </w:pPr>
      <w:r>
        <w:rPr>
          <w:color w:val="365F91"/>
        </w:rPr>
        <w:t>Area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9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Project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Budget</w:t>
      </w:r>
      <w:r>
        <w:rPr>
          <w:color w:val="FF0000"/>
          <w:spacing w:val="-2"/>
        </w:rPr>
        <w:t>*</w:t>
      </w:r>
    </w:p>
    <w:p w14:paraId="218CC753" w14:textId="77777777" w:rsidR="00441504" w:rsidRDefault="00000000">
      <w:pPr>
        <w:pStyle w:val="BodyText"/>
        <w:ind w:left="140" w:right="248"/>
      </w:pP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reasonable?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items explained/justified? Was an organization balance sheet included?</w:t>
      </w:r>
    </w:p>
    <w:p w14:paraId="30C78A0E" w14:textId="77777777" w:rsidR="00441504" w:rsidRDefault="00441504">
      <w:pPr>
        <w:pStyle w:val="BodyText"/>
        <w:spacing w:before="80"/>
      </w:pPr>
    </w:p>
    <w:p w14:paraId="72080453" w14:textId="77777777" w:rsidR="00441504" w:rsidRDefault="00000000">
      <w:pPr>
        <w:ind w:left="140"/>
        <w:rPr>
          <w:sz w:val="20"/>
        </w:rPr>
      </w:pPr>
      <w:r>
        <w:rPr>
          <w:b/>
          <w:color w:val="548DD4"/>
          <w:spacing w:val="-2"/>
          <w:sz w:val="24"/>
        </w:rPr>
        <w:t>Scoring</w:t>
      </w:r>
      <w:r>
        <w:rPr>
          <w:b/>
          <w:color w:val="548DD4"/>
          <w:spacing w:val="-5"/>
          <w:sz w:val="24"/>
        </w:rPr>
        <w:t xml:space="preserve"> </w:t>
      </w:r>
      <w:r>
        <w:rPr>
          <w:b/>
          <w:color w:val="548DD4"/>
          <w:spacing w:val="-2"/>
          <w:sz w:val="24"/>
        </w:rPr>
        <w:t>Options:</w:t>
      </w:r>
      <w:r>
        <w:rPr>
          <w:b/>
          <w:color w:val="548DD4"/>
          <w:spacing w:val="-4"/>
          <w:sz w:val="24"/>
        </w:rPr>
        <w:t xml:space="preserve"> </w:t>
      </w:r>
      <w:r>
        <w:rPr>
          <w:spacing w:val="-2"/>
          <w:sz w:val="20"/>
        </w:rPr>
        <w:t>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389AE66A" w14:textId="77777777" w:rsidR="00441504" w:rsidRDefault="00441504">
      <w:pPr>
        <w:rPr>
          <w:sz w:val="20"/>
        </w:rPr>
        <w:sectPr w:rsidR="00441504">
          <w:pgSz w:w="12240" w:h="15840"/>
          <w:pgMar w:top="1400" w:right="1300" w:bottom="1400" w:left="1300" w:header="736" w:footer="1216" w:gutter="0"/>
          <w:cols w:space="720"/>
        </w:sectPr>
      </w:pPr>
    </w:p>
    <w:p w14:paraId="2986554A" w14:textId="77777777" w:rsidR="00441504" w:rsidRDefault="00000000">
      <w:pPr>
        <w:pStyle w:val="Heading2"/>
        <w:spacing w:before="33"/>
      </w:pPr>
      <w:r>
        <w:rPr>
          <w:color w:val="365F91"/>
        </w:rPr>
        <w:lastRenderedPageBreak/>
        <w:t>Area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10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Leverage</w:t>
      </w:r>
      <w:r>
        <w:rPr>
          <w:color w:val="FF0000"/>
          <w:spacing w:val="-2"/>
        </w:rPr>
        <w:t>*</w:t>
      </w:r>
    </w:p>
    <w:p w14:paraId="2182B720" w14:textId="77777777" w:rsidR="00441504" w:rsidRDefault="00000000">
      <w:pPr>
        <w:ind w:left="140" w:right="248"/>
        <w:rPr>
          <w:sz w:val="24"/>
        </w:rPr>
      </w:pP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Programs/Projects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$1,000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>ALL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Operating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Capital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 xml:space="preserve">grant requests, score </w:t>
      </w:r>
      <w:r>
        <w:rPr>
          <w:b/>
          <w:sz w:val="24"/>
        </w:rPr>
        <w:t>7</w:t>
      </w:r>
      <w:r>
        <w:rPr>
          <w:sz w:val="24"/>
        </w:rPr>
        <w:t>.</w:t>
      </w:r>
    </w:p>
    <w:p w14:paraId="2EB805CA" w14:textId="77777777" w:rsidR="00441504" w:rsidRDefault="00441504">
      <w:pPr>
        <w:pStyle w:val="BodyText"/>
      </w:pPr>
    </w:p>
    <w:p w14:paraId="64C2F4F1" w14:textId="77777777" w:rsidR="00441504" w:rsidRDefault="00000000">
      <w:pPr>
        <w:ind w:left="140"/>
        <w:rPr>
          <w:sz w:val="24"/>
        </w:rPr>
      </w:pP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Programs/Projects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requesting</w:t>
      </w:r>
      <w:r>
        <w:rPr>
          <w:spacing w:val="-7"/>
          <w:sz w:val="24"/>
        </w:rPr>
        <w:t xml:space="preserve"> </w:t>
      </w:r>
      <w:r>
        <w:rPr>
          <w:sz w:val="24"/>
        </w:rPr>
        <w:t>$1,000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more,</w:t>
      </w:r>
      <w:r>
        <w:rPr>
          <w:spacing w:val="-7"/>
          <w:sz w:val="24"/>
        </w:rPr>
        <w:t xml:space="preserve"> </w:t>
      </w:r>
      <w:r>
        <w:rPr>
          <w:sz w:val="24"/>
        </w:rPr>
        <w:t>score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10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depending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other dedicated fundraising.</w:t>
      </w:r>
    </w:p>
    <w:p w14:paraId="263BA43C" w14:textId="77777777" w:rsidR="00441504" w:rsidRDefault="00441504">
      <w:pPr>
        <w:pStyle w:val="BodyText"/>
        <w:spacing w:before="80"/>
      </w:pPr>
    </w:p>
    <w:p w14:paraId="59184DBD" w14:textId="77777777" w:rsidR="00441504" w:rsidRDefault="00000000">
      <w:pPr>
        <w:ind w:left="140"/>
        <w:rPr>
          <w:sz w:val="20"/>
        </w:rPr>
      </w:pPr>
      <w:r>
        <w:rPr>
          <w:b/>
          <w:color w:val="548DD4"/>
          <w:spacing w:val="-2"/>
          <w:sz w:val="24"/>
        </w:rPr>
        <w:t>Scoring</w:t>
      </w:r>
      <w:r>
        <w:rPr>
          <w:b/>
          <w:color w:val="548DD4"/>
          <w:spacing w:val="-5"/>
          <w:sz w:val="24"/>
        </w:rPr>
        <w:t xml:space="preserve"> </w:t>
      </w:r>
      <w:r>
        <w:rPr>
          <w:b/>
          <w:color w:val="548DD4"/>
          <w:spacing w:val="-2"/>
          <w:sz w:val="24"/>
        </w:rPr>
        <w:t>Options:</w:t>
      </w:r>
      <w:r>
        <w:rPr>
          <w:b/>
          <w:color w:val="548DD4"/>
          <w:spacing w:val="-4"/>
          <w:sz w:val="24"/>
        </w:rPr>
        <w:t xml:space="preserve"> </w:t>
      </w:r>
      <w:r>
        <w:rPr>
          <w:spacing w:val="-2"/>
          <w:sz w:val="20"/>
        </w:rPr>
        <w:t>7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146B317E" w14:textId="77777777" w:rsidR="00441504" w:rsidRDefault="00000000">
      <w:pPr>
        <w:pStyle w:val="Heading2"/>
      </w:pPr>
      <w:r>
        <w:rPr>
          <w:color w:val="365F91"/>
          <w:spacing w:val="-4"/>
        </w:rPr>
        <w:t>Bonus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Points for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Capital Grants</w:t>
      </w:r>
      <w:r>
        <w:rPr>
          <w:color w:val="FF0000"/>
          <w:spacing w:val="-4"/>
        </w:rPr>
        <w:t>*</w:t>
      </w:r>
    </w:p>
    <w:p w14:paraId="6F565C7A" w14:textId="77777777" w:rsidR="00441504" w:rsidRDefault="00000000">
      <w:pPr>
        <w:pStyle w:val="BodyText"/>
        <w:ind w:left="140" w:right="24"/>
      </w:pPr>
      <w:r>
        <w:t xml:space="preserve">Extra points are only given for </w:t>
      </w:r>
      <w:r>
        <w:rPr>
          <w:b/>
        </w:rPr>
        <w:t xml:space="preserve">Capital </w:t>
      </w:r>
      <w:r>
        <w:t>grant requests, and only if the applicant has already applied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grant,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Rasmuson</w:t>
      </w:r>
      <w:r>
        <w:rPr>
          <w:spacing w:val="-3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grant,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Bonus</w:t>
      </w:r>
      <w:r>
        <w:rPr>
          <w:spacing w:val="-4"/>
        </w:rPr>
        <w:t xml:space="preserve"> </w:t>
      </w:r>
      <w:r>
        <w:t xml:space="preserve">points for applying for any other grant, score </w:t>
      </w:r>
      <w:r>
        <w:rPr>
          <w:b/>
        </w:rPr>
        <w:t>5</w:t>
      </w:r>
      <w:r>
        <w:t>.</w:t>
      </w:r>
    </w:p>
    <w:p w14:paraId="5F26ACE1" w14:textId="77777777" w:rsidR="00441504" w:rsidRDefault="00441504">
      <w:pPr>
        <w:pStyle w:val="BodyText"/>
      </w:pPr>
    </w:p>
    <w:p w14:paraId="69C3179E" w14:textId="77777777" w:rsidR="00441504" w:rsidRDefault="00000000">
      <w:pPr>
        <w:spacing w:line="544" w:lineRule="auto"/>
        <w:ind w:left="140" w:right="5885"/>
        <w:rPr>
          <w:sz w:val="20"/>
        </w:rPr>
      </w:pP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10"/>
          <w:sz w:val="24"/>
        </w:rPr>
        <w:t xml:space="preserve"> </w:t>
      </w:r>
      <w:r>
        <w:rPr>
          <w:sz w:val="24"/>
        </w:rPr>
        <w:t>score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0</w:t>
      </w:r>
      <w:r>
        <w:rPr>
          <w:sz w:val="24"/>
        </w:rPr>
        <w:t xml:space="preserve">. </w:t>
      </w:r>
      <w:r>
        <w:rPr>
          <w:b/>
          <w:color w:val="548DD4"/>
          <w:sz w:val="24"/>
        </w:rPr>
        <w:t xml:space="preserve">Scoring Options: </w:t>
      </w:r>
      <w:r>
        <w:rPr>
          <w:sz w:val="20"/>
        </w:rPr>
        <w:t>0 - 5</w:t>
      </w:r>
    </w:p>
    <w:p w14:paraId="7C6DE71B" w14:textId="77777777" w:rsidR="00441504" w:rsidRDefault="00441504">
      <w:pPr>
        <w:pStyle w:val="BodyText"/>
        <w:spacing w:before="41"/>
      </w:pPr>
    </w:p>
    <w:p w14:paraId="1F47E76E" w14:textId="77777777" w:rsidR="00441504" w:rsidRDefault="00000000">
      <w:pPr>
        <w:pStyle w:val="Heading1"/>
        <w:tabs>
          <w:tab w:val="left" w:pos="9528"/>
        </w:tabs>
        <w:rPr>
          <w:u w:val="none"/>
        </w:rPr>
      </w:pPr>
      <w:r>
        <w:rPr>
          <w:color w:val="345A8A"/>
          <w:spacing w:val="-2"/>
        </w:rPr>
        <w:t>Decision</w:t>
      </w:r>
      <w:r>
        <w:rPr>
          <w:color w:val="345A8A"/>
        </w:rPr>
        <w:tab/>
      </w:r>
    </w:p>
    <w:p w14:paraId="24861ABD" w14:textId="77777777" w:rsidR="00441504" w:rsidRDefault="00000000">
      <w:pPr>
        <w:pStyle w:val="Heading2"/>
        <w:spacing w:before="25"/>
      </w:pPr>
      <w:r>
        <w:rPr>
          <w:color w:val="365F91"/>
          <w:spacing w:val="-4"/>
        </w:rPr>
        <w:t>Overall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Importance</w:t>
      </w:r>
      <w:r>
        <w:rPr>
          <w:color w:val="FF0000"/>
          <w:spacing w:val="-2"/>
        </w:rPr>
        <w:t>*</w:t>
      </w:r>
    </w:p>
    <w:p w14:paraId="47BC8BD8" w14:textId="77777777" w:rsidR="00441504" w:rsidRDefault="00000000">
      <w:pPr>
        <w:pStyle w:val="BodyText"/>
        <w:ind w:left="140" w:right="248"/>
      </w:pP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scale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b/>
        </w:rPr>
        <w:t>0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(using</w:t>
      </w:r>
      <w:r>
        <w:rPr>
          <w:b/>
          <w:spacing w:val="-4"/>
        </w:rPr>
        <w:t xml:space="preserve"> </w:t>
      </w:r>
      <w:r>
        <w:rPr>
          <w:b/>
        </w:rPr>
        <w:t>tenths)</w:t>
      </w:r>
      <w:r>
        <w:t>,</w:t>
      </w:r>
      <w:r>
        <w:rPr>
          <w:spacing w:val="-4"/>
        </w:rPr>
        <w:t xml:space="preserve"> </w:t>
      </w:r>
      <w:r>
        <w:t>prioritize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Chilkat Valley. This will provide a starting point for discussion during the CVCF Annual Grants Committee meeting.</w:t>
      </w:r>
    </w:p>
    <w:p w14:paraId="274DA660" w14:textId="77777777" w:rsidR="00441504" w:rsidRDefault="00000000">
      <w:pPr>
        <w:spacing w:before="293"/>
        <w:ind w:left="140"/>
        <w:rPr>
          <w:sz w:val="24"/>
        </w:rPr>
      </w:pPr>
      <w:r>
        <w:rPr>
          <w:b/>
          <w:color w:val="2C82C9"/>
          <w:sz w:val="24"/>
        </w:rPr>
        <w:t>Scoring</w:t>
      </w:r>
      <w:r>
        <w:rPr>
          <w:b/>
          <w:color w:val="2C82C9"/>
          <w:spacing w:val="-13"/>
          <w:sz w:val="24"/>
        </w:rPr>
        <w:t xml:space="preserve"> </w:t>
      </w:r>
      <w:r>
        <w:rPr>
          <w:b/>
          <w:color w:val="2C82C9"/>
          <w:sz w:val="24"/>
        </w:rPr>
        <w:t>Options:</w:t>
      </w:r>
      <w:r>
        <w:rPr>
          <w:b/>
          <w:color w:val="2C82C9"/>
          <w:spacing w:val="-13"/>
          <w:sz w:val="24"/>
        </w:rPr>
        <w:t xml:space="preserve"> </w:t>
      </w:r>
      <w:r>
        <w:rPr>
          <w:sz w:val="24"/>
        </w:rPr>
        <w:t>0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68F48099" w14:textId="77777777" w:rsidR="00441504" w:rsidRDefault="00000000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06F6519D" w14:textId="77777777" w:rsidR="00441504" w:rsidRDefault="00000000">
      <w:pPr>
        <w:pStyle w:val="Heading2"/>
        <w:spacing w:before="242" w:line="337" w:lineRule="exact"/>
      </w:pPr>
      <w:r>
        <w:rPr>
          <w:color w:val="365F91"/>
          <w:spacing w:val="-4"/>
        </w:rPr>
        <w:t>Any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4"/>
        </w:rPr>
        <w:t>Additional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4"/>
        </w:rPr>
        <w:t>Comments</w:t>
      </w:r>
    </w:p>
    <w:p w14:paraId="32A5BA52" w14:textId="77777777" w:rsidR="00441504" w:rsidRDefault="00000000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5000</w:t>
      </w:r>
    </w:p>
    <w:sectPr w:rsidR="00441504">
      <w:pgSz w:w="12240" w:h="15840"/>
      <w:pgMar w:top="1400" w:right="1300" w:bottom="1400" w:left="1300" w:header="736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EFE80" w14:textId="77777777" w:rsidR="00B03ACC" w:rsidRDefault="00B03ACC">
      <w:r>
        <w:separator/>
      </w:r>
    </w:p>
  </w:endnote>
  <w:endnote w:type="continuationSeparator" w:id="0">
    <w:p w14:paraId="0D961441" w14:textId="77777777" w:rsidR="00B03ACC" w:rsidRDefault="00B0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8A3D2" w14:textId="77777777" w:rsidR="0044150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6C3F4615" wp14:editId="52708EA9">
              <wp:simplePos x="0" y="0"/>
              <wp:positionH relativeFrom="page">
                <wp:posOffset>3077298</wp:posOffset>
              </wp:positionH>
              <wp:positionV relativeFrom="page">
                <wp:posOffset>9146526</wp:posOffset>
              </wp:positionV>
              <wp:extent cx="1626870" cy="279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687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CC7E41" w14:textId="77777777" w:rsidR="00441504" w:rsidRDefault="00000000">
                          <w:pPr>
                            <w:spacing w:line="203" w:lineRule="exac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2024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Chilkat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Valley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Community</w:t>
                          </w:r>
                        </w:p>
                        <w:p w14:paraId="50145835" w14:textId="77777777" w:rsidR="00441504" w:rsidRDefault="00000000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Foundation</w:t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Annual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Grant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Program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F461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2.3pt;margin-top:720.2pt;width:128.1pt;height:22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" filled="f" stroked="f">
              <v:textbox inset="0,0,0,0">
                <w:txbxContent>
                  <w:p w14:paraId="50CC7E41" w14:textId="77777777" w:rsidR="00441504" w:rsidRDefault="00000000">
                    <w:pPr>
                      <w:spacing w:line="203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2024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Chilkat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Valley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Community</w:t>
                    </w:r>
                  </w:p>
                  <w:p w14:paraId="50145835" w14:textId="77777777" w:rsidR="00441504" w:rsidRDefault="00000000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Foundation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Annual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Grant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431DCD20" wp14:editId="69531565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18745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74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1B9C9C" w14:textId="77777777" w:rsidR="00441504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10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May</w:t>
                          </w:r>
                          <w:r>
                            <w:rPr>
                              <w:color w:val="59595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1DCD20" id="Textbox 4" o:spid="_x0000_s1029" type="#_x0000_t202" style="position:absolute;margin-left:76.4pt;margin-top:731.2pt;width:93.5pt;height:11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" filled="f" stroked="f">
              <v:textbox inset="0,0,0,0">
                <w:txbxContent>
                  <w:p w14:paraId="151B9C9C" w14:textId="77777777" w:rsidR="00441504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10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May</w:t>
                    </w:r>
                    <w:r>
                      <w:rPr>
                        <w:color w:val="59595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3368BC8D" wp14:editId="54164689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136293" w14:textId="77777777" w:rsidR="00441504" w:rsidRDefault="00000000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68BC8D" id="Textbox 5" o:spid="_x0000_s1030" type="#_x0000_t202" style="position:absolute;margin-left:527.05pt;margin-top:731.2pt;width:11.6pt;height:1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filled="f" stroked="f">
              <v:textbox inset="0,0,0,0">
                <w:txbxContent>
                  <w:p w14:paraId="2B136293" w14:textId="77777777" w:rsidR="00441504" w:rsidRDefault="00000000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66F0B" w14:textId="77777777" w:rsidR="00B03ACC" w:rsidRDefault="00B03ACC">
      <w:r>
        <w:separator/>
      </w:r>
    </w:p>
  </w:footnote>
  <w:footnote w:type="continuationSeparator" w:id="0">
    <w:p w14:paraId="766A34A7" w14:textId="77777777" w:rsidR="00B03ACC" w:rsidRDefault="00B0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D915" w14:textId="77777777" w:rsidR="0044150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28577EC2" wp14:editId="3FA69E8A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5137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37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9CE363" w14:textId="77777777" w:rsidR="00441504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Evaluation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77EC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40.45pt;height:11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" filled="f" stroked="f">
              <v:textbox inset="0,0,0,0">
                <w:txbxContent>
                  <w:p w14:paraId="759CE363" w14:textId="77777777" w:rsidR="00441504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</w:rPr>
                      <w:t>Evaluation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761CD83D" wp14:editId="4BA0A0A2">
              <wp:simplePos x="0" y="0"/>
              <wp:positionH relativeFrom="page">
                <wp:posOffset>5353761</wp:posOffset>
              </wp:positionH>
              <wp:positionV relativeFrom="page">
                <wp:posOffset>467601</wp:posOffset>
              </wp:positionV>
              <wp:extent cx="14484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3AEDA5" w14:textId="77777777" w:rsidR="00441504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Alaska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Community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Foundation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CD83D" id="Textbox 2" o:spid="_x0000_s1027" type="#_x0000_t202" style="position:absolute;margin-left:421.55pt;margin-top:36.8pt;width:114.05pt;height:11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" filled="f" stroked="f">
              <v:textbox inset="0,0,0,0">
                <w:txbxContent>
                  <w:p w14:paraId="1D3AEDA5" w14:textId="77777777" w:rsidR="00441504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Alaska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Community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Foundation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04"/>
    <w:rsid w:val="00441504"/>
    <w:rsid w:val="004A42D0"/>
    <w:rsid w:val="00B03ACC"/>
    <w:rsid w:val="00B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09487"/>
  <w15:docId w15:val="{AF3B17A7-9350-4489-92D6-6D298A3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i/>
      <w:iCs/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44"/>
      <w:ind w:left="14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3"/>
      <w:ind w:left="14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Nicole Nelson</cp:lastModifiedBy>
  <cp:revision>2</cp:revision>
  <dcterms:created xsi:type="dcterms:W3CDTF">2024-05-10T18:03:00Z</dcterms:created>
  <dcterms:modified xsi:type="dcterms:W3CDTF">2024-05-10T18:03:00Z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2024-05-10T00:00:00Z</vt:filetime>
  </property>
  <property fmtid="{D5CDD505-2E9C-101B-9397-08002B2CF9AE}" pid="5" name="Producer">
    <vt:lpwstr>Aspose.Words for .NET 23.4.0</vt:lpwstr>
  </property>
</Properties>
</file>